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796"/>
        <w:tblW w:w="9956" w:type="dxa"/>
        <w:tblLayout w:type="fixed"/>
        <w:tblLook w:val="01E0"/>
      </w:tblPr>
      <w:tblGrid>
        <w:gridCol w:w="250"/>
        <w:gridCol w:w="613"/>
        <w:gridCol w:w="238"/>
        <w:gridCol w:w="1500"/>
        <w:gridCol w:w="350"/>
        <w:gridCol w:w="269"/>
        <w:gridCol w:w="258"/>
        <w:gridCol w:w="3922"/>
        <w:gridCol w:w="448"/>
        <w:gridCol w:w="2108"/>
      </w:tblGrid>
      <w:tr w:rsidR="00C87EFD" w:rsidRPr="00C87EFD" w:rsidTr="00690B06">
        <w:trPr>
          <w:trHeight w:hRule="exact" w:val="3834"/>
        </w:trPr>
        <w:tc>
          <w:tcPr>
            <w:tcW w:w="9956" w:type="dxa"/>
            <w:gridSpan w:val="10"/>
          </w:tcPr>
          <w:p w:rsidR="00C87EFD" w:rsidRPr="00C87EFD" w:rsidRDefault="00C87EFD" w:rsidP="00690B06">
            <w:pPr>
              <w:spacing w:after="0" w:line="240" w:lineRule="auto"/>
              <w:jc w:val="center"/>
              <w:rPr>
                <w:noProof/>
                <w:sz w:val="28"/>
                <w:szCs w:val="24"/>
              </w:rPr>
            </w:pPr>
            <w:r w:rsidRPr="00C87EFD">
              <w:rPr>
                <w:noProof/>
                <w:sz w:val="28"/>
                <w:szCs w:val="24"/>
                <w:lang w:eastAsia="ru-RU"/>
              </w:rPr>
              <w:drawing>
                <wp:inline distT="0" distB="0" distL="0" distR="0">
                  <wp:extent cx="510540" cy="609600"/>
                  <wp:effectExtent l="19050" t="0" r="381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10540" cy="609600"/>
                          </a:xfrm>
                          <a:prstGeom prst="rect">
                            <a:avLst/>
                          </a:prstGeom>
                          <a:noFill/>
                          <a:ln w="9525">
                            <a:noFill/>
                            <a:miter lim="800000"/>
                            <a:headEnd/>
                            <a:tailEnd/>
                          </a:ln>
                        </pic:spPr>
                      </pic:pic>
                    </a:graphicData>
                  </a:graphic>
                </wp:inline>
              </w:drawing>
            </w:r>
          </w:p>
          <w:p w:rsidR="00C87EFD" w:rsidRPr="00C87EFD" w:rsidRDefault="00C87EFD" w:rsidP="00690B06">
            <w:pPr>
              <w:spacing w:after="0" w:line="240" w:lineRule="auto"/>
              <w:jc w:val="center"/>
              <w:rPr>
                <w:noProof/>
                <w:sz w:val="28"/>
                <w:szCs w:val="24"/>
              </w:rPr>
            </w:pPr>
          </w:p>
          <w:p w:rsidR="00C87EFD" w:rsidRPr="00C87EFD" w:rsidRDefault="00C87EFD" w:rsidP="00690B06">
            <w:pPr>
              <w:spacing w:after="0" w:line="240" w:lineRule="auto"/>
              <w:jc w:val="center"/>
              <w:rPr>
                <w:rFonts w:ascii="Times New Roman" w:hAnsi="Times New Roman"/>
                <w:b/>
                <w:sz w:val="28"/>
                <w:szCs w:val="24"/>
              </w:rPr>
            </w:pPr>
            <w:r w:rsidRPr="00C87EFD">
              <w:rPr>
                <w:rFonts w:ascii="Times New Roman" w:hAnsi="Times New Roman"/>
                <w:b/>
                <w:sz w:val="28"/>
                <w:szCs w:val="24"/>
              </w:rPr>
              <w:t>СОВЕТ ДЕПУТАТОВ</w:t>
            </w:r>
          </w:p>
          <w:p w:rsidR="00C87EFD" w:rsidRPr="00C87EFD" w:rsidRDefault="00C87EFD" w:rsidP="00690B06">
            <w:pPr>
              <w:spacing w:after="0" w:line="240" w:lineRule="auto"/>
              <w:jc w:val="center"/>
              <w:rPr>
                <w:rFonts w:ascii="Times New Roman" w:hAnsi="Times New Roman"/>
                <w:b/>
                <w:sz w:val="28"/>
                <w:szCs w:val="24"/>
              </w:rPr>
            </w:pPr>
            <w:r w:rsidRPr="00C87EFD">
              <w:rPr>
                <w:rFonts w:ascii="Times New Roman" w:hAnsi="Times New Roman"/>
                <w:b/>
                <w:sz w:val="28"/>
                <w:szCs w:val="24"/>
              </w:rPr>
              <w:t>СЕЛЬСКОГО ПОСЕЛЕНИЯ КАРЫМКАРЫ</w:t>
            </w:r>
          </w:p>
          <w:p w:rsidR="00C87EFD" w:rsidRPr="00C87EFD" w:rsidRDefault="00C87EFD" w:rsidP="00690B06">
            <w:pPr>
              <w:spacing w:after="0" w:line="240" w:lineRule="auto"/>
              <w:jc w:val="center"/>
              <w:rPr>
                <w:rFonts w:ascii="Times New Roman" w:hAnsi="Times New Roman"/>
                <w:b/>
                <w:sz w:val="28"/>
                <w:szCs w:val="24"/>
              </w:rPr>
            </w:pPr>
            <w:r w:rsidRPr="00C87EFD">
              <w:rPr>
                <w:rFonts w:ascii="Times New Roman" w:hAnsi="Times New Roman"/>
                <w:b/>
                <w:sz w:val="28"/>
                <w:szCs w:val="24"/>
              </w:rPr>
              <w:t>Октябрьского района</w:t>
            </w:r>
          </w:p>
          <w:p w:rsidR="00C87EFD" w:rsidRPr="00C87EFD" w:rsidRDefault="00C87EFD" w:rsidP="00690B06">
            <w:pPr>
              <w:spacing w:after="0" w:line="240" w:lineRule="auto"/>
              <w:jc w:val="center"/>
              <w:rPr>
                <w:rFonts w:ascii="Times New Roman" w:hAnsi="Times New Roman"/>
                <w:b/>
                <w:sz w:val="28"/>
                <w:szCs w:val="24"/>
              </w:rPr>
            </w:pPr>
            <w:r w:rsidRPr="00C87EFD">
              <w:rPr>
                <w:rFonts w:ascii="Times New Roman" w:hAnsi="Times New Roman"/>
                <w:b/>
                <w:sz w:val="28"/>
                <w:szCs w:val="24"/>
              </w:rPr>
              <w:t>Ханты – Мансийского автономного округа – Югры</w:t>
            </w:r>
          </w:p>
          <w:p w:rsidR="00C87EFD" w:rsidRPr="00C87EFD" w:rsidRDefault="00C87EFD" w:rsidP="00690B06">
            <w:pPr>
              <w:spacing w:after="0" w:line="240" w:lineRule="auto"/>
              <w:jc w:val="center"/>
              <w:rPr>
                <w:rFonts w:ascii="Times New Roman" w:hAnsi="Times New Roman"/>
                <w:b/>
                <w:sz w:val="28"/>
                <w:szCs w:val="24"/>
              </w:rPr>
            </w:pPr>
          </w:p>
          <w:p w:rsidR="00C87EFD" w:rsidRPr="00C87EFD" w:rsidRDefault="00C87EFD" w:rsidP="00690B06">
            <w:pPr>
              <w:spacing w:after="0"/>
              <w:jc w:val="center"/>
              <w:rPr>
                <w:rFonts w:ascii="Times New Roman" w:hAnsi="Times New Roman"/>
                <w:b/>
                <w:sz w:val="24"/>
                <w:szCs w:val="24"/>
              </w:rPr>
            </w:pPr>
            <w:r w:rsidRPr="00C87EFD">
              <w:rPr>
                <w:rFonts w:ascii="Times New Roman" w:hAnsi="Times New Roman"/>
                <w:b/>
                <w:sz w:val="28"/>
                <w:szCs w:val="24"/>
              </w:rPr>
              <w:t>РЕШЕНИЕ</w:t>
            </w:r>
          </w:p>
        </w:tc>
      </w:tr>
      <w:tr w:rsidR="00C87EFD" w:rsidRPr="00C87EFD" w:rsidTr="00690B06">
        <w:trPr>
          <w:trHeight w:val="444"/>
        </w:trPr>
        <w:tc>
          <w:tcPr>
            <w:tcW w:w="250" w:type="dxa"/>
            <w:tcBorders>
              <w:left w:val="nil"/>
              <w:right w:val="nil"/>
            </w:tcBorders>
            <w:vAlign w:val="bottom"/>
          </w:tcPr>
          <w:p w:rsidR="00C87EFD" w:rsidRPr="00C87EFD" w:rsidRDefault="00C87EFD" w:rsidP="00690B06">
            <w:pPr>
              <w:spacing w:after="0"/>
              <w:jc w:val="center"/>
              <w:rPr>
                <w:rFonts w:ascii="Times New Roman" w:hAnsi="Times New Roman"/>
                <w:sz w:val="24"/>
                <w:szCs w:val="28"/>
              </w:rPr>
            </w:pPr>
            <w:r w:rsidRPr="00C87EFD">
              <w:rPr>
                <w:rFonts w:ascii="Times New Roman" w:hAnsi="Times New Roman"/>
                <w:sz w:val="24"/>
                <w:szCs w:val="28"/>
              </w:rPr>
              <w:t>«</w:t>
            </w:r>
          </w:p>
        </w:tc>
        <w:tc>
          <w:tcPr>
            <w:tcW w:w="613" w:type="dxa"/>
            <w:tcBorders>
              <w:left w:val="nil"/>
              <w:bottom w:val="single" w:sz="4" w:space="0" w:color="auto"/>
              <w:right w:val="nil"/>
            </w:tcBorders>
            <w:vAlign w:val="bottom"/>
          </w:tcPr>
          <w:p w:rsidR="00C87EFD" w:rsidRPr="00C87EFD" w:rsidRDefault="00C87EFD" w:rsidP="00690B06">
            <w:pPr>
              <w:spacing w:after="0"/>
              <w:jc w:val="center"/>
              <w:rPr>
                <w:rFonts w:ascii="Times New Roman" w:hAnsi="Times New Roman"/>
                <w:sz w:val="24"/>
                <w:szCs w:val="28"/>
              </w:rPr>
            </w:pPr>
            <w:r>
              <w:rPr>
                <w:rFonts w:ascii="Times New Roman" w:hAnsi="Times New Roman"/>
                <w:sz w:val="24"/>
                <w:szCs w:val="28"/>
              </w:rPr>
              <w:t>01</w:t>
            </w:r>
          </w:p>
        </w:tc>
        <w:tc>
          <w:tcPr>
            <w:tcW w:w="238" w:type="dxa"/>
            <w:tcBorders>
              <w:left w:val="nil"/>
              <w:right w:val="nil"/>
            </w:tcBorders>
            <w:tcMar>
              <w:left w:w="0" w:type="dxa"/>
              <w:right w:w="0" w:type="dxa"/>
            </w:tcMar>
            <w:vAlign w:val="bottom"/>
          </w:tcPr>
          <w:p w:rsidR="00C87EFD" w:rsidRPr="00C87EFD" w:rsidRDefault="00C87EFD" w:rsidP="00690B06">
            <w:pPr>
              <w:spacing w:after="0"/>
              <w:jc w:val="center"/>
              <w:rPr>
                <w:rFonts w:ascii="Times New Roman" w:hAnsi="Times New Roman"/>
                <w:sz w:val="24"/>
                <w:szCs w:val="28"/>
              </w:rPr>
            </w:pPr>
            <w:r w:rsidRPr="00C87EFD">
              <w:rPr>
                <w:rFonts w:ascii="Times New Roman" w:hAnsi="Times New Roman"/>
                <w:sz w:val="24"/>
                <w:szCs w:val="28"/>
              </w:rPr>
              <w:t>»</w:t>
            </w:r>
          </w:p>
        </w:tc>
        <w:tc>
          <w:tcPr>
            <w:tcW w:w="1500" w:type="dxa"/>
            <w:tcBorders>
              <w:left w:val="nil"/>
              <w:bottom w:val="single" w:sz="4" w:space="0" w:color="auto"/>
              <w:right w:val="nil"/>
            </w:tcBorders>
            <w:vAlign w:val="bottom"/>
          </w:tcPr>
          <w:p w:rsidR="00C87EFD" w:rsidRPr="00C87EFD" w:rsidRDefault="00C87EFD" w:rsidP="00690B06">
            <w:pPr>
              <w:spacing w:after="0"/>
              <w:jc w:val="center"/>
              <w:rPr>
                <w:rFonts w:ascii="Times New Roman" w:hAnsi="Times New Roman"/>
                <w:sz w:val="24"/>
                <w:szCs w:val="28"/>
              </w:rPr>
            </w:pPr>
            <w:r>
              <w:rPr>
                <w:rFonts w:ascii="Times New Roman" w:hAnsi="Times New Roman"/>
                <w:sz w:val="24"/>
                <w:szCs w:val="28"/>
              </w:rPr>
              <w:t>августа</w:t>
            </w:r>
          </w:p>
        </w:tc>
        <w:tc>
          <w:tcPr>
            <w:tcW w:w="350" w:type="dxa"/>
            <w:tcBorders>
              <w:left w:val="nil"/>
              <w:right w:val="nil"/>
            </w:tcBorders>
            <w:vAlign w:val="bottom"/>
          </w:tcPr>
          <w:p w:rsidR="00C87EFD" w:rsidRPr="00C87EFD" w:rsidRDefault="00C87EFD" w:rsidP="00690B06">
            <w:pPr>
              <w:spacing w:after="0"/>
              <w:ind w:right="-108"/>
              <w:jc w:val="center"/>
              <w:rPr>
                <w:rFonts w:ascii="Times New Roman" w:hAnsi="Times New Roman"/>
                <w:sz w:val="24"/>
                <w:szCs w:val="28"/>
              </w:rPr>
            </w:pPr>
            <w:r w:rsidRPr="00C87EFD">
              <w:rPr>
                <w:rFonts w:ascii="Times New Roman" w:hAnsi="Times New Roman"/>
                <w:sz w:val="24"/>
                <w:szCs w:val="28"/>
              </w:rPr>
              <w:t>20</w:t>
            </w:r>
          </w:p>
        </w:tc>
        <w:tc>
          <w:tcPr>
            <w:tcW w:w="269" w:type="dxa"/>
            <w:tcBorders>
              <w:left w:val="nil"/>
              <w:right w:val="nil"/>
            </w:tcBorders>
            <w:tcMar>
              <w:top w:w="0" w:type="dxa"/>
              <w:left w:w="0" w:type="dxa"/>
              <w:bottom w:w="0" w:type="dxa"/>
              <w:right w:w="0" w:type="dxa"/>
            </w:tcMar>
            <w:vAlign w:val="bottom"/>
          </w:tcPr>
          <w:p w:rsidR="00C87EFD" w:rsidRPr="00C87EFD" w:rsidRDefault="00C87EFD" w:rsidP="00690B06">
            <w:pPr>
              <w:spacing w:after="0"/>
              <w:jc w:val="center"/>
              <w:rPr>
                <w:rFonts w:ascii="Times New Roman" w:hAnsi="Times New Roman"/>
                <w:sz w:val="24"/>
                <w:szCs w:val="28"/>
              </w:rPr>
            </w:pPr>
            <w:r w:rsidRPr="00C87EFD">
              <w:rPr>
                <w:rFonts w:ascii="Times New Roman" w:hAnsi="Times New Roman"/>
                <w:sz w:val="24"/>
                <w:szCs w:val="28"/>
              </w:rPr>
              <w:t>22</w:t>
            </w:r>
          </w:p>
        </w:tc>
        <w:tc>
          <w:tcPr>
            <w:tcW w:w="258" w:type="dxa"/>
            <w:tcBorders>
              <w:left w:val="nil"/>
              <w:right w:val="nil"/>
            </w:tcBorders>
            <w:tcMar>
              <w:left w:w="0" w:type="dxa"/>
              <w:right w:w="0" w:type="dxa"/>
            </w:tcMar>
            <w:vAlign w:val="bottom"/>
          </w:tcPr>
          <w:p w:rsidR="00C87EFD" w:rsidRPr="00C87EFD" w:rsidRDefault="00C87EFD" w:rsidP="00690B06">
            <w:pPr>
              <w:spacing w:after="0"/>
              <w:jc w:val="center"/>
              <w:rPr>
                <w:rFonts w:ascii="Times New Roman" w:hAnsi="Times New Roman"/>
                <w:sz w:val="24"/>
                <w:szCs w:val="28"/>
              </w:rPr>
            </w:pPr>
            <w:proofErr w:type="gramStart"/>
            <w:r w:rsidRPr="00C87EFD">
              <w:rPr>
                <w:rFonts w:ascii="Times New Roman" w:hAnsi="Times New Roman"/>
                <w:sz w:val="24"/>
                <w:szCs w:val="28"/>
              </w:rPr>
              <w:t>г</w:t>
            </w:r>
            <w:proofErr w:type="gramEnd"/>
            <w:r w:rsidRPr="00C87EFD">
              <w:rPr>
                <w:rFonts w:ascii="Times New Roman" w:hAnsi="Times New Roman"/>
                <w:sz w:val="24"/>
                <w:szCs w:val="28"/>
              </w:rPr>
              <w:t>.</w:t>
            </w:r>
          </w:p>
        </w:tc>
        <w:tc>
          <w:tcPr>
            <w:tcW w:w="3922" w:type="dxa"/>
            <w:tcBorders>
              <w:left w:val="nil"/>
              <w:right w:val="nil"/>
            </w:tcBorders>
            <w:vAlign w:val="bottom"/>
          </w:tcPr>
          <w:p w:rsidR="00C87EFD" w:rsidRPr="00C87EFD" w:rsidRDefault="00C87EFD" w:rsidP="00690B06">
            <w:pPr>
              <w:rPr>
                <w:rFonts w:ascii="Times New Roman" w:hAnsi="Times New Roman"/>
                <w:sz w:val="24"/>
                <w:szCs w:val="28"/>
              </w:rPr>
            </w:pPr>
          </w:p>
        </w:tc>
        <w:tc>
          <w:tcPr>
            <w:tcW w:w="448" w:type="dxa"/>
            <w:tcBorders>
              <w:left w:val="nil"/>
              <w:right w:val="nil"/>
            </w:tcBorders>
            <w:vAlign w:val="bottom"/>
          </w:tcPr>
          <w:p w:rsidR="00C87EFD" w:rsidRPr="00C87EFD" w:rsidRDefault="00C87EFD" w:rsidP="00690B06">
            <w:pPr>
              <w:spacing w:after="0"/>
              <w:jc w:val="center"/>
              <w:rPr>
                <w:rFonts w:ascii="Times New Roman" w:hAnsi="Times New Roman"/>
                <w:sz w:val="24"/>
                <w:szCs w:val="28"/>
              </w:rPr>
            </w:pPr>
            <w:r w:rsidRPr="00C87EFD">
              <w:rPr>
                <w:rFonts w:ascii="Times New Roman" w:hAnsi="Times New Roman"/>
                <w:sz w:val="24"/>
                <w:szCs w:val="28"/>
              </w:rPr>
              <w:t>№</w:t>
            </w:r>
          </w:p>
        </w:tc>
        <w:tc>
          <w:tcPr>
            <w:tcW w:w="2108" w:type="dxa"/>
            <w:tcBorders>
              <w:left w:val="nil"/>
              <w:bottom w:val="single" w:sz="4" w:space="0" w:color="auto"/>
              <w:right w:val="nil"/>
            </w:tcBorders>
            <w:vAlign w:val="bottom"/>
          </w:tcPr>
          <w:p w:rsidR="00C87EFD" w:rsidRPr="00C87EFD" w:rsidRDefault="00C87EFD" w:rsidP="00690B06">
            <w:pPr>
              <w:spacing w:after="0"/>
              <w:jc w:val="center"/>
              <w:rPr>
                <w:rFonts w:ascii="Times New Roman" w:hAnsi="Times New Roman"/>
                <w:sz w:val="24"/>
                <w:szCs w:val="28"/>
              </w:rPr>
            </w:pPr>
            <w:r w:rsidRPr="00C87EFD">
              <w:rPr>
                <w:rFonts w:ascii="Times New Roman" w:hAnsi="Times New Roman"/>
                <w:sz w:val="24"/>
                <w:szCs w:val="28"/>
              </w:rPr>
              <w:t>20</w:t>
            </w:r>
            <w:r>
              <w:rPr>
                <w:rFonts w:ascii="Times New Roman" w:hAnsi="Times New Roman"/>
                <w:sz w:val="24"/>
                <w:szCs w:val="28"/>
              </w:rPr>
              <w:t>7</w:t>
            </w:r>
          </w:p>
        </w:tc>
      </w:tr>
      <w:tr w:rsidR="00C87EFD" w:rsidRPr="00C87EFD" w:rsidTr="00690B06">
        <w:trPr>
          <w:trHeight w:hRule="exact" w:val="555"/>
        </w:trPr>
        <w:tc>
          <w:tcPr>
            <w:tcW w:w="9956" w:type="dxa"/>
            <w:gridSpan w:val="10"/>
            <w:tcMar>
              <w:top w:w="227" w:type="dxa"/>
            </w:tcMar>
          </w:tcPr>
          <w:p w:rsidR="00C87EFD" w:rsidRPr="00C87EFD" w:rsidRDefault="00C87EFD" w:rsidP="00690B06">
            <w:pPr>
              <w:spacing w:after="0"/>
              <w:jc w:val="both"/>
              <w:rPr>
                <w:rFonts w:ascii="Times New Roman" w:hAnsi="Times New Roman"/>
                <w:sz w:val="24"/>
                <w:szCs w:val="28"/>
              </w:rPr>
            </w:pPr>
          </w:p>
          <w:p w:rsidR="00C87EFD" w:rsidRPr="00C87EFD" w:rsidRDefault="00C87EFD" w:rsidP="00690B06">
            <w:pPr>
              <w:spacing w:after="0"/>
              <w:jc w:val="both"/>
              <w:rPr>
                <w:rFonts w:ascii="Times New Roman" w:hAnsi="Times New Roman"/>
                <w:sz w:val="24"/>
                <w:szCs w:val="28"/>
              </w:rPr>
            </w:pPr>
          </w:p>
          <w:p w:rsidR="00C87EFD" w:rsidRPr="00C87EFD" w:rsidRDefault="00C87EFD" w:rsidP="00690B06">
            <w:pPr>
              <w:spacing w:after="0"/>
              <w:jc w:val="both"/>
              <w:rPr>
                <w:rFonts w:ascii="Times New Roman" w:hAnsi="Times New Roman"/>
                <w:sz w:val="24"/>
                <w:szCs w:val="28"/>
              </w:rPr>
            </w:pPr>
          </w:p>
          <w:p w:rsidR="00C87EFD" w:rsidRPr="00C87EFD" w:rsidRDefault="00C87EFD" w:rsidP="00690B06">
            <w:pPr>
              <w:spacing w:after="0"/>
              <w:jc w:val="both"/>
              <w:rPr>
                <w:rFonts w:ascii="Times New Roman" w:hAnsi="Times New Roman"/>
                <w:sz w:val="24"/>
                <w:szCs w:val="28"/>
              </w:rPr>
            </w:pPr>
          </w:p>
          <w:p w:rsidR="00C87EFD" w:rsidRPr="00C87EFD" w:rsidRDefault="00C87EFD" w:rsidP="00690B06">
            <w:pPr>
              <w:spacing w:after="0"/>
              <w:jc w:val="both"/>
              <w:rPr>
                <w:rFonts w:ascii="Times New Roman" w:hAnsi="Times New Roman"/>
                <w:sz w:val="24"/>
                <w:szCs w:val="28"/>
              </w:rPr>
            </w:pPr>
          </w:p>
          <w:p w:rsidR="00C87EFD" w:rsidRPr="00C87EFD" w:rsidRDefault="00C87EFD" w:rsidP="00690B06">
            <w:pPr>
              <w:spacing w:after="0"/>
              <w:jc w:val="both"/>
              <w:rPr>
                <w:rFonts w:ascii="Times New Roman" w:hAnsi="Times New Roman"/>
                <w:sz w:val="24"/>
                <w:szCs w:val="28"/>
              </w:rPr>
            </w:pPr>
          </w:p>
        </w:tc>
      </w:tr>
    </w:tbl>
    <w:p w:rsidR="00C87EFD" w:rsidRPr="00C87EFD" w:rsidRDefault="00C87EFD" w:rsidP="00C87EFD">
      <w:pPr>
        <w:spacing w:after="0"/>
        <w:rPr>
          <w:rFonts w:ascii="Times New Roman" w:hAnsi="Times New Roman"/>
          <w:sz w:val="24"/>
          <w:szCs w:val="28"/>
        </w:rPr>
      </w:pPr>
      <w:r w:rsidRPr="00C87EFD">
        <w:rPr>
          <w:rFonts w:ascii="Times New Roman" w:hAnsi="Times New Roman"/>
          <w:sz w:val="24"/>
          <w:szCs w:val="28"/>
        </w:rPr>
        <w:t xml:space="preserve">О внесении изменений в Решения Совета депутатов </w:t>
      </w:r>
    </w:p>
    <w:p w:rsidR="00C87EFD" w:rsidRPr="00C87EFD" w:rsidRDefault="00C87EFD" w:rsidP="00C87EFD">
      <w:pPr>
        <w:spacing w:after="0"/>
        <w:rPr>
          <w:rFonts w:ascii="Times New Roman" w:hAnsi="Times New Roman"/>
          <w:sz w:val="24"/>
          <w:szCs w:val="28"/>
        </w:rPr>
      </w:pPr>
      <w:r w:rsidRPr="00C87EFD">
        <w:rPr>
          <w:rFonts w:ascii="Times New Roman" w:hAnsi="Times New Roman"/>
          <w:sz w:val="24"/>
          <w:szCs w:val="28"/>
        </w:rPr>
        <w:t>сельского поселения Карымкары</w:t>
      </w:r>
    </w:p>
    <w:p w:rsidR="00C87EFD" w:rsidRPr="00C87EFD" w:rsidRDefault="00C87EFD" w:rsidP="00C87EFD">
      <w:pPr>
        <w:spacing w:after="0"/>
        <w:rPr>
          <w:rFonts w:ascii="Times New Roman" w:hAnsi="Times New Roman"/>
          <w:sz w:val="24"/>
          <w:szCs w:val="28"/>
        </w:rPr>
      </w:pPr>
    </w:p>
    <w:p w:rsidR="00C87EFD" w:rsidRPr="00C87EFD" w:rsidRDefault="00C87EFD" w:rsidP="00C87EFD">
      <w:pPr>
        <w:ind w:firstLine="708"/>
        <w:jc w:val="both"/>
        <w:rPr>
          <w:rFonts w:ascii="Times New Roman" w:hAnsi="Times New Roman"/>
          <w:sz w:val="24"/>
          <w:szCs w:val="28"/>
        </w:rPr>
      </w:pPr>
      <w:r w:rsidRPr="00C87EFD">
        <w:rPr>
          <w:rFonts w:ascii="Times New Roman" w:hAnsi="Times New Roman"/>
          <w:sz w:val="24"/>
          <w:szCs w:val="28"/>
        </w:rPr>
        <w:t>В целях исключения нарушений правового и юридико – технического характера</w:t>
      </w:r>
      <w:r w:rsidRPr="00C87EFD">
        <w:rPr>
          <w:sz w:val="24"/>
          <w:szCs w:val="28"/>
        </w:rPr>
        <w:t xml:space="preserve">, </w:t>
      </w:r>
      <w:r w:rsidRPr="00C87EFD">
        <w:rPr>
          <w:rFonts w:ascii="Times New Roman" w:hAnsi="Times New Roman"/>
          <w:sz w:val="24"/>
          <w:szCs w:val="28"/>
        </w:rPr>
        <w:t>Совет депутатов сельского поселения Карымкары решил:</w:t>
      </w:r>
    </w:p>
    <w:p w:rsidR="00E729D5" w:rsidRPr="00C87EFD" w:rsidRDefault="00C87EFD" w:rsidP="00C87EFD">
      <w:pPr>
        <w:pStyle w:val="a5"/>
        <w:numPr>
          <w:ilvl w:val="0"/>
          <w:numId w:val="1"/>
        </w:numPr>
        <w:jc w:val="both"/>
        <w:rPr>
          <w:sz w:val="24"/>
          <w:szCs w:val="28"/>
        </w:rPr>
      </w:pPr>
      <w:r w:rsidRPr="00C87EFD">
        <w:rPr>
          <w:rFonts w:ascii="Times New Roman" w:hAnsi="Times New Roman"/>
          <w:sz w:val="24"/>
          <w:szCs w:val="28"/>
        </w:rPr>
        <w:t>Внести изменения в  Решение Совета депутатов сельского поселения Карымкары от 30.09.2021 г. № 160 «Об утверждении Положения о муниципальном земельном контроле на территории сельского поселения Карымкары» согласно приложению.</w:t>
      </w:r>
    </w:p>
    <w:p w:rsidR="00C87EFD" w:rsidRPr="00C87EFD" w:rsidRDefault="00C87EFD" w:rsidP="00C87EFD">
      <w:pPr>
        <w:pStyle w:val="a5"/>
        <w:numPr>
          <w:ilvl w:val="0"/>
          <w:numId w:val="1"/>
        </w:numPr>
        <w:ind w:right="-55"/>
        <w:jc w:val="both"/>
        <w:rPr>
          <w:rFonts w:ascii="Times New Roman" w:hAnsi="Times New Roman"/>
          <w:sz w:val="24"/>
          <w:szCs w:val="28"/>
        </w:rPr>
      </w:pPr>
      <w:r w:rsidRPr="00C87EFD">
        <w:rPr>
          <w:rFonts w:ascii="Times New Roman" w:hAnsi="Times New Roman"/>
          <w:sz w:val="24"/>
          <w:szCs w:val="28"/>
        </w:rPr>
        <w:t>Обнародовать Решение на официальном сайте сельского поселения Карымкары в информационно-телекоммуникационной сети «Интернет».</w:t>
      </w:r>
    </w:p>
    <w:p w:rsidR="00C87EFD" w:rsidRPr="00C87EFD" w:rsidRDefault="00C87EFD" w:rsidP="00C87EFD">
      <w:pPr>
        <w:pStyle w:val="a5"/>
        <w:numPr>
          <w:ilvl w:val="0"/>
          <w:numId w:val="1"/>
        </w:numPr>
        <w:ind w:right="-55"/>
        <w:jc w:val="both"/>
        <w:rPr>
          <w:rFonts w:ascii="Times New Roman" w:hAnsi="Times New Roman"/>
          <w:sz w:val="24"/>
          <w:szCs w:val="28"/>
        </w:rPr>
      </w:pPr>
      <w:r w:rsidRPr="00C87EFD">
        <w:rPr>
          <w:rFonts w:ascii="Times New Roman" w:hAnsi="Times New Roman"/>
          <w:sz w:val="24"/>
          <w:szCs w:val="28"/>
        </w:rPr>
        <w:t>Решение вступает в силу после его официального обнародования.</w:t>
      </w:r>
    </w:p>
    <w:p w:rsidR="00C87EFD" w:rsidRPr="00C87EFD" w:rsidRDefault="00C87EFD" w:rsidP="00C87EFD">
      <w:pPr>
        <w:pStyle w:val="a5"/>
        <w:numPr>
          <w:ilvl w:val="0"/>
          <w:numId w:val="1"/>
        </w:numPr>
        <w:ind w:right="-55"/>
        <w:jc w:val="both"/>
        <w:rPr>
          <w:rFonts w:ascii="Times New Roman" w:hAnsi="Times New Roman"/>
          <w:sz w:val="24"/>
          <w:szCs w:val="28"/>
        </w:rPr>
      </w:pPr>
      <w:proofErr w:type="gramStart"/>
      <w:r w:rsidRPr="00C87EFD">
        <w:rPr>
          <w:rFonts w:ascii="Times New Roman" w:hAnsi="Times New Roman"/>
          <w:sz w:val="24"/>
          <w:szCs w:val="28"/>
        </w:rPr>
        <w:t>Контроль за</w:t>
      </w:r>
      <w:proofErr w:type="gramEnd"/>
      <w:r w:rsidRPr="00C87EFD">
        <w:rPr>
          <w:rFonts w:ascii="Times New Roman" w:hAnsi="Times New Roman"/>
          <w:sz w:val="24"/>
          <w:szCs w:val="28"/>
        </w:rPr>
        <w:t xml:space="preserve"> исполнением Решения оставляю за собой.</w:t>
      </w:r>
    </w:p>
    <w:p w:rsidR="00C87EFD" w:rsidRPr="00C87EFD" w:rsidRDefault="00C87EFD" w:rsidP="00C87EFD">
      <w:pPr>
        <w:pStyle w:val="a5"/>
        <w:jc w:val="both"/>
        <w:rPr>
          <w:sz w:val="24"/>
          <w:szCs w:val="28"/>
        </w:rPr>
      </w:pPr>
    </w:p>
    <w:p w:rsidR="00C87EFD" w:rsidRPr="00C87EFD" w:rsidRDefault="00C87EFD" w:rsidP="00C87EFD">
      <w:pPr>
        <w:pStyle w:val="a5"/>
        <w:jc w:val="both"/>
        <w:rPr>
          <w:sz w:val="24"/>
          <w:szCs w:val="28"/>
        </w:rPr>
      </w:pPr>
    </w:p>
    <w:p w:rsidR="00C87EFD" w:rsidRPr="00C87EFD" w:rsidRDefault="00C87EFD" w:rsidP="00C87EFD">
      <w:pPr>
        <w:pStyle w:val="a5"/>
        <w:jc w:val="both"/>
        <w:rPr>
          <w:sz w:val="24"/>
          <w:szCs w:val="28"/>
        </w:rPr>
      </w:pPr>
    </w:p>
    <w:p w:rsidR="00C87EFD" w:rsidRPr="00C87EFD" w:rsidRDefault="00C87EFD" w:rsidP="00C87EFD">
      <w:pPr>
        <w:pStyle w:val="a5"/>
        <w:jc w:val="both"/>
        <w:rPr>
          <w:sz w:val="24"/>
          <w:szCs w:val="28"/>
        </w:rPr>
      </w:pPr>
    </w:p>
    <w:p w:rsidR="00C87EFD" w:rsidRPr="00C87EFD" w:rsidRDefault="00C87EFD" w:rsidP="00C87EFD">
      <w:pPr>
        <w:pStyle w:val="a5"/>
        <w:jc w:val="both"/>
        <w:rPr>
          <w:sz w:val="24"/>
          <w:szCs w:val="28"/>
        </w:rPr>
      </w:pPr>
    </w:p>
    <w:p w:rsidR="00C87EFD" w:rsidRPr="00C87EFD" w:rsidRDefault="00C87EFD" w:rsidP="00C87EFD">
      <w:pPr>
        <w:pStyle w:val="a5"/>
        <w:jc w:val="both"/>
        <w:rPr>
          <w:sz w:val="24"/>
          <w:szCs w:val="28"/>
        </w:rPr>
      </w:pPr>
    </w:p>
    <w:p w:rsidR="00C87EFD" w:rsidRDefault="00C87EFD" w:rsidP="00C87EFD">
      <w:pPr>
        <w:pStyle w:val="a5"/>
        <w:jc w:val="both"/>
        <w:rPr>
          <w:rFonts w:ascii="Times New Roman" w:hAnsi="Times New Roman"/>
          <w:sz w:val="24"/>
          <w:szCs w:val="28"/>
        </w:rPr>
      </w:pPr>
      <w:r w:rsidRPr="00C87EFD">
        <w:rPr>
          <w:rFonts w:ascii="Times New Roman" w:hAnsi="Times New Roman"/>
          <w:sz w:val="24"/>
          <w:szCs w:val="28"/>
        </w:rPr>
        <w:t xml:space="preserve">Глава сельского поселения Карымкары </w:t>
      </w:r>
      <w:r w:rsidRPr="00C87EFD">
        <w:rPr>
          <w:rFonts w:ascii="Times New Roman" w:hAnsi="Times New Roman"/>
          <w:sz w:val="24"/>
          <w:szCs w:val="28"/>
        </w:rPr>
        <w:tab/>
      </w:r>
      <w:r w:rsidRPr="00C87EFD">
        <w:rPr>
          <w:rFonts w:ascii="Times New Roman" w:hAnsi="Times New Roman"/>
          <w:sz w:val="24"/>
          <w:szCs w:val="28"/>
        </w:rPr>
        <w:tab/>
      </w:r>
      <w:r w:rsidRPr="00C87EFD">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sidRPr="00C87EFD">
        <w:rPr>
          <w:rFonts w:ascii="Times New Roman" w:hAnsi="Times New Roman"/>
          <w:sz w:val="24"/>
          <w:szCs w:val="28"/>
        </w:rPr>
        <w:t>Ф.Н. Семёнов</w:t>
      </w: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Default="00C87EFD" w:rsidP="00C87EFD">
      <w:pPr>
        <w:pStyle w:val="a5"/>
        <w:jc w:val="both"/>
        <w:rPr>
          <w:rFonts w:ascii="Times New Roman" w:hAnsi="Times New Roman"/>
          <w:sz w:val="24"/>
          <w:szCs w:val="28"/>
        </w:rPr>
      </w:pPr>
    </w:p>
    <w:p w:rsidR="00C87EFD" w:rsidRPr="001B74B3" w:rsidRDefault="00C87EFD" w:rsidP="00C87EFD">
      <w:pPr>
        <w:spacing w:after="0"/>
        <w:jc w:val="right"/>
        <w:rPr>
          <w:rFonts w:ascii="Times New Roman" w:hAnsi="Times New Roman"/>
          <w:sz w:val="24"/>
        </w:rPr>
      </w:pPr>
      <w:r>
        <w:rPr>
          <w:rFonts w:ascii="Times New Roman" w:hAnsi="Times New Roman"/>
          <w:sz w:val="24"/>
        </w:rPr>
        <w:lastRenderedPageBreak/>
        <w:t xml:space="preserve">Приложение </w:t>
      </w:r>
    </w:p>
    <w:p w:rsidR="00C87EFD" w:rsidRPr="001B74B3" w:rsidRDefault="00C87EFD" w:rsidP="00C87EFD">
      <w:pPr>
        <w:spacing w:after="0"/>
        <w:jc w:val="right"/>
        <w:rPr>
          <w:rFonts w:ascii="Times New Roman" w:hAnsi="Times New Roman"/>
          <w:sz w:val="24"/>
        </w:rPr>
      </w:pPr>
      <w:r w:rsidRPr="001B74B3">
        <w:rPr>
          <w:rFonts w:ascii="Times New Roman" w:hAnsi="Times New Roman"/>
          <w:sz w:val="24"/>
        </w:rPr>
        <w:t>к Решению Совета Депутатов</w:t>
      </w:r>
    </w:p>
    <w:p w:rsidR="00C87EFD" w:rsidRPr="00C87EFD" w:rsidRDefault="00C87EFD" w:rsidP="00C87EFD">
      <w:pPr>
        <w:spacing w:after="0"/>
        <w:jc w:val="right"/>
        <w:rPr>
          <w:rFonts w:ascii="Times New Roman" w:hAnsi="Times New Roman"/>
          <w:sz w:val="24"/>
        </w:rPr>
      </w:pPr>
      <w:r w:rsidRPr="001B74B3">
        <w:rPr>
          <w:rFonts w:ascii="Times New Roman" w:hAnsi="Times New Roman"/>
          <w:sz w:val="24"/>
        </w:rPr>
        <w:t>Сельского поселения Карымкары</w:t>
      </w:r>
    </w:p>
    <w:p w:rsidR="00C87EFD" w:rsidRPr="00EA31B6" w:rsidRDefault="00C87EFD" w:rsidP="00C87EFD">
      <w:pPr>
        <w:spacing w:after="0"/>
        <w:jc w:val="right"/>
        <w:rPr>
          <w:rFonts w:ascii="Times New Roman" w:hAnsi="Times New Roman"/>
          <w:sz w:val="24"/>
        </w:rPr>
      </w:pPr>
      <w:r>
        <w:rPr>
          <w:rFonts w:ascii="Times New Roman" w:hAnsi="Times New Roman"/>
          <w:sz w:val="24"/>
        </w:rPr>
        <w:t>от 01.08.2022 № 207</w:t>
      </w:r>
    </w:p>
    <w:p w:rsidR="00C87EFD" w:rsidRDefault="00C87EFD" w:rsidP="00C87EFD">
      <w:pPr>
        <w:spacing w:after="0"/>
        <w:jc w:val="right"/>
        <w:rPr>
          <w:rFonts w:ascii="Times New Roman" w:hAnsi="Times New Roman"/>
          <w:sz w:val="24"/>
        </w:rPr>
      </w:pPr>
    </w:p>
    <w:p w:rsidR="00C87EFD" w:rsidRDefault="00C87EFD" w:rsidP="00C87EFD">
      <w:pPr>
        <w:spacing w:after="0"/>
      </w:pPr>
    </w:p>
    <w:p w:rsidR="00C87EFD" w:rsidRDefault="00C87EFD" w:rsidP="00C87EFD">
      <w:pPr>
        <w:spacing w:after="0"/>
        <w:jc w:val="center"/>
        <w:rPr>
          <w:rFonts w:ascii="Times New Roman" w:hAnsi="Times New Roman"/>
          <w:sz w:val="24"/>
          <w:szCs w:val="24"/>
        </w:rPr>
      </w:pPr>
      <w:r>
        <w:rPr>
          <w:rFonts w:ascii="Times New Roman" w:hAnsi="Times New Roman"/>
          <w:sz w:val="24"/>
        </w:rPr>
        <w:t xml:space="preserve">Изменения и дополнения </w:t>
      </w:r>
      <w:r>
        <w:rPr>
          <w:rFonts w:ascii="Times New Roman" w:hAnsi="Times New Roman"/>
          <w:sz w:val="24"/>
          <w:szCs w:val="24"/>
        </w:rPr>
        <w:t xml:space="preserve">в Решение Совета депутатов </w:t>
      </w:r>
    </w:p>
    <w:p w:rsidR="00C87EFD" w:rsidRDefault="00C87EFD" w:rsidP="00C87EFD">
      <w:pPr>
        <w:spacing w:after="0"/>
        <w:jc w:val="center"/>
        <w:rPr>
          <w:rFonts w:ascii="Times New Roman" w:hAnsi="Times New Roman"/>
          <w:sz w:val="24"/>
          <w:szCs w:val="24"/>
        </w:rPr>
      </w:pPr>
      <w:r>
        <w:rPr>
          <w:rFonts w:ascii="Times New Roman" w:hAnsi="Times New Roman"/>
          <w:sz w:val="24"/>
          <w:szCs w:val="24"/>
        </w:rPr>
        <w:t>от 30.09.2021 г. № 160</w:t>
      </w:r>
    </w:p>
    <w:p w:rsidR="00C87EFD" w:rsidRDefault="00C87EFD" w:rsidP="00C87EFD">
      <w:pPr>
        <w:spacing w:after="0"/>
        <w:jc w:val="center"/>
        <w:rPr>
          <w:rFonts w:ascii="Times New Roman" w:hAnsi="Times New Roman"/>
          <w:sz w:val="24"/>
          <w:szCs w:val="24"/>
        </w:rPr>
      </w:pPr>
      <w:r>
        <w:rPr>
          <w:rFonts w:ascii="Times New Roman" w:hAnsi="Times New Roman"/>
          <w:sz w:val="24"/>
          <w:szCs w:val="24"/>
        </w:rPr>
        <w:t xml:space="preserve"> «Об утверждении Положения о муниципальном земельном контроле на территории сельского поселения Карымкары»</w:t>
      </w:r>
    </w:p>
    <w:p w:rsidR="00C87EFD" w:rsidRPr="00C252F1" w:rsidRDefault="00C87EFD" w:rsidP="00C252F1">
      <w:pPr>
        <w:jc w:val="both"/>
        <w:rPr>
          <w:rFonts w:ascii="Times New Roman" w:hAnsi="Times New Roman"/>
          <w:sz w:val="24"/>
          <w:szCs w:val="28"/>
        </w:rPr>
      </w:pPr>
    </w:p>
    <w:p w:rsidR="00C87EFD" w:rsidRDefault="00C252F1" w:rsidP="00C87EFD">
      <w:pPr>
        <w:pStyle w:val="a5"/>
        <w:numPr>
          <w:ilvl w:val="0"/>
          <w:numId w:val="3"/>
        </w:numPr>
        <w:jc w:val="both"/>
        <w:rPr>
          <w:rFonts w:ascii="Times New Roman" w:hAnsi="Times New Roman"/>
          <w:sz w:val="24"/>
          <w:szCs w:val="28"/>
        </w:rPr>
      </w:pPr>
      <w:r>
        <w:rPr>
          <w:rFonts w:ascii="Times New Roman" w:hAnsi="Times New Roman"/>
          <w:sz w:val="24"/>
          <w:szCs w:val="28"/>
        </w:rPr>
        <w:t>Подпункты 1,3 пункта 87 Положения, подпункты 3,4 пункта 55 приложения к Решению признать утратившими силу.</w:t>
      </w:r>
    </w:p>
    <w:p w:rsidR="00C252F1" w:rsidRDefault="00C252F1" w:rsidP="00C252F1">
      <w:pPr>
        <w:pStyle w:val="a5"/>
        <w:numPr>
          <w:ilvl w:val="0"/>
          <w:numId w:val="3"/>
        </w:numPr>
        <w:jc w:val="both"/>
        <w:rPr>
          <w:rFonts w:ascii="Times New Roman" w:hAnsi="Times New Roman"/>
          <w:sz w:val="24"/>
          <w:szCs w:val="28"/>
        </w:rPr>
      </w:pPr>
      <w:r>
        <w:rPr>
          <w:rFonts w:ascii="Times New Roman" w:hAnsi="Times New Roman"/>
          <w:sz w:val="24"/>
          <w:szCs w:val="28"/>
        </w:rPr>
        <w:t>Пункт 50 Положения изложить в новой редакции:</w:t>
      </w:r>
    </w:p>
    <w:p w:rsidR="00C252F1" w:rsidRDefault="00C252F1" w:rsidP="00C252F1">
      <w:pPr>
        <w:pStyle w:val="a5"/>
        <w:ind w:left="1080"/>
        <w:jc w:val="both"/>
        <w:rPr>
          <w:rFonts w:ascii="Times New Roman" w:hAnsi="Times New Roman"/>
          <w:color w:val="000000" w:themeColor="text1"/>
          <w:sz w:val="24"/>
          <w:szCs w:val="24"/>
        </w:rPr>
      </w:pPr>
      <w:r w:rsidRPr="00C252F1">
        <w:rPr>
          <w:rFonts w:ascii="Times New Roman" w:hAnsi="Times New Roman"/>
          <w:color w:val="000000" w:themeColor="text1"/>
          <w:sz w:val="24"/>
          <w:szCs w:val="24"/>
        </w:rPr>
        <w:t xml:space="preserve">«50. </w:t>
      </w:r>
      <w:r w:rsidRPr="00C252F1">
        <w:rPr>
          <w:rFonts w:ascii="Times New Roman" w:hAnsi="Times New Roman"/>
          <w:color w:val="000000" w:themeColor="text1"/>
          <w:sz w:val="24"/>
          <w:szCs w:val="24"/>
          <w:shd w:val="clear" w:color="auto" w:fill="FFFFFF"/>
        </w:rPr>
        <w:t>Контрольный (надзорный) орган обязан предложить проведение профилактического визита лицам, приступающим к осуществлению деятельности в определенной сфере, не позднее чем в течение одного года с момента начала такой деятельности.</w:t>
      </w:r>
      <w:r>
        <w:rPr>
          <w:rFonts w:ascii="Times New Roman" w:hAnsi="Times New Roman"/>
          <w:color w:val="000000" w:themeColor="text1"/>
          <w:sz w:val="24"/>
          <w:szCs w:val="24"/>
          <w:shd w:val="clear" w:color="auto" w:fill="FFFFFF"/>
        </w:rPr>
        <w:t xml:space="preserve"> </w:t>
      </w:r>
      <w:r w:rsidRPr="00C252F1">
        <w:rPr>
          <w:rFonts w:ascii="Times New Roman" w:hAnsi="Times New Roman"/>
          <w:color w:val="000000" w:themeColor="text1"/>
          <w:sz w:val="24"/>
          <w:szCs w:val="24"/>
        </w:rPr>
        <w:t>В случае</w:t>
      </w:r>
      <w:proofErr w:type="gramStart"/>
      <w:r w:rsidRPr="00C252F1">
        <w:rPr>
          <w:rFonts w:ascii="Times New Roman" w:hAnsi="Times New Roman"/>
          <w:color w:val="000000" w:themeColor="text1"/>
          <w:sz w:val="24"/>
          <w:szCs w:val="24"/>
        </w:rPr>
        <w:t>,</w:t>
      </w:r>
      <w:proofErr w:type="gramEnd"/>
      <w:r w:rsidRPr="00C252F1">
        <w:rPr>
          <w:rFonts w:ascii="Times New Roman" w:hAnsi="Times New Roman"/>
          <w:color w:val="000000" w:themeColor="text1"/>
          <w:sz w:val="24"/>
          <w:szCs w:val="24"/>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контрольного органа незамедлительно направляет информацию об этом руководителю контрольного органа для принятия решения о проведении контрольных (надзорных) мероприятий.»</w:t>
      </w:r>
      <w:r>
        <w:rPr>
          <w:rFonts w:ascii="Times New Roman" w:hAnsi="Times New Roman"/>
          <w:color w:val="000000" w:themeColor="text1"/>
          <w:sz w:val="24"/>
          <w:szCs w:val="24"/>
        </w:rPr>
        <w:t>.</w:t>
      </w:r>
    </w:p>
    <w:p w:rsidR="00C252F1" w:rsidRPr="00C252F1" w:rsidRDefault="00C252F1" w:rsidP="00C252F1">
      <w:pPr>
        <w:pStyle w:val="a5"/>
        <w:numPr>
          <w:ilvl w:val="0"/>
          <w:numId w:val="3"/>
        </w:numPr>
        <w:jc w:val="both"/>
        <w:rPr>
          <w:rFonts w:ascii="Times New Roman" w:hAnsi="Times New Roman"/>
          <w:sz w:val="24"/>
          <w:szCs w:val="24"/>
        </w:rPr>
      </w:pPr>
      <w:r>
        <w:rPr>
          <w:rFonts w:ascii="Times New Roman" w:hAnsi="Times New Roman"/>
          <w:color w:val="000000" w:themeColor="text1"/>
          <w:sz w:val="24"/>
          <w:szCs w:val="24"/>
        </w:rPr>
        <w:t>По тексту приложения в Решению  слово «(</w:t>
      </w:r>
      <w:proofErr w:type="gramStart"/>
      <w:r>
        <w:rPr>
          <w:rFonts w:ascii="Times New Roman" w:hAnsi="Times New Roman"/>
          <w:color w:val="000000" w:themeColor="text1"/>
          <w:sz w:val="24"/>
          <w:szCs w:val="24"/>
        </w:rPr>
        <w:t>надзорный</w:t>
      </w:r>
      <w:proofErr w:type="gramEnd"/>
      <w:r>
        <w:rPr>
          <w:rFonts w:ascii="Times New Roman" w:hAnsi="Times New Roman"/>
          <w:color w:val="000000" w:themeColor="text1"/>
          <w:sz w:val="24"/>
          <w:szCs w:val="24"/>
        </w:rPr>
        <w:t>)» в соответствующих падеже и числе применимо к осуществляемым мероприятиям исключить.</w:t>
      </w:r>
    </w:p>
    <w:p w:rsidR="00C252F1" w:rsidRPr="00C252F1" w:rsidRDefault="00C252F1" w:rsidP="00C252F1">
      <w:pPr>
        <w:pStyle w:val="a6"/>
        <w:tabs>
          <w:tab w:val="left" w:pos="2700"/>
        </w:tabs>
        <w:spacing w:before="0" w:beforeAutospacing="0" w:after="0" w:afterAutospacing="0" w:line="20" w:lineRule="atLeast"/>
        <w:ind w:left="709"/>
        <w:contextualSpacing/>
        <w:mirrorIndents/>
        <w:jc w:val="both"/>
      </w:pPr>
      <w:r w:rsidRPr="00C252F1">
        <w:tab/>
      </w:r>
    </w:p>
    <w:p w:rsidR="00C252F1" w:rsidRPr="00C87EFD" w:rsidRDefault="00C252F1" w:rsidP="00C252F1">
      <w:pPr>
        <w:pStyle w:val="a5"/>
        <w:ind w:left="1080"/>
        <w:jc w:val="both"/>
        <w:rPr>
          <w:rFonts w:ascii="Times New Roman" w:hAnsi="Times New Roman"/>
          <w:sz w:val="24"/>
          <w:szCs w:val="28"/>
        </w:rPr>
      </w:pPr>
    </w:p>
    <w:sectPr w:rsidR="00C252F1" w:rsidRPr="00C87EFD" w:rsidSect="00C87EF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5D80"/>
    <w:multiLevelType w:val="hybridMultilevel"/>
    <w:tmpl w:val="30D2735E"/>
    <w:lvl w:ilvl="0" w:tplc="4B0A515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ED53DF"/>
    <w:multiLevelType w:val="multilevel"/>
    <w:tmpl w:val="003414B8"/>
    <w:lvl w:ilvl="0">
      <w:start w:val="16"/>
      <w:numFmt w:val="decimal"/>
      <w:suff w:val="space"/>
      <w:lvlText w:val="%1."/>
      <w:lvlJc w:val="left"/>
      <w:pPr>
        <w:ind w:left="1211" w:hanging="360"/>
      </w:pPr>
      <w:rPr>
        <w:rFonts w:hint="default"/>
        <w:b w:val="0"/>
        <w:i w:val="0"/>
      </w:rPr>
    </w:lvl>
    <w:lvl w:ilvl="1">
      <w:start w:val="1"/>
      <w:numFmt w:val="decimal"/>
      <w:isLgl/>
      <w:lvlText w:val="%1.%2."/>
      <w:lvlJc w:val="left"/>
      <w:pPr>
        <w:ind w:left="1308" w:hanging="1095"/>
      </w:pPr>
      <w:rPr>
        <w:rFonts w:hint="default"/>
      </w:rPr>
    </w:lvl>
    <w:lvl w:ilvl="2">
      <w:start w:val="1"/>
      <w:numFmt w:val="decimal"/>
      <w:isLgl/>
      <w:suff w:val="space"/>
      <w:lvlText w:val="%1.%2.%3."/>
      <w:lvlJc w:val="left"/>
      <w:pPr>
        <w:ind w:left="1805" w:hanging="1095"/>
      </w:pPr>
      <w:rPr>
        <w:rFonts w:hint="default"/>
      </w:rPr>
    </w:lvl>
    <w:lvl w:ilvl="3">
      <w:start w:val="1"/>
      <w:numFmt w:val="decimal"/>
      <w:isLgl/>
      <w:lvlText w:val="%1.%2.%3.%4."/>
      <w:lvlJc w:val="left"/>
      <w:pPr>
        <w:ind w:left="1450" w:hanging="1095"/>
      </w:pPr>
      <w:rPr>
        <w:rFonts w:hint="default"/>
      </w:rPr>
    </w:lvl>
    <w:lvl w:ilvl="4">
      <w:start w:val="1"/>
      <w:numFmt w:val="decimal"/>
      <w:isLgl/>
      <w:lvlText w:val="%1.%2.%3.%4.%5."/>
      <w:lvlJc w:val="left"/>
      <w:pPr>
        <w:ind w:left="1521" w:hanging="1095"/>
      </w:pPr>
      <w:rPr>
        <w:rFonts w:hint="default"/>
      </w:rPr>
    </w:lvl>
    <w:lvl w:ilvl="5">
      <w:start w:val="1"/>
      <w:numFmt w:val="decimal"/>
      <w:isLgl/>
      <w:lvlText w:val="%1.%2.%3.%4.%5.%6."/>
      <w:lvlJc w:val="left"/>
      <w:pPr>
        <w:ind w:left="1937"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439" w:hanging="1800"/>
      </w:pPr>
      <w:rPr>
        <w:rFonts w:hint="default"/>
      </w:rPr>
    </w:lvl>
    <w:lvl w:ilvl="8">
      <w:start w:val="1"/>
      <w:numFmt w:val="decimal"/>
      <w:isLgl/>
      <w:lvlText w:val="%1.%2.%3.%4.%5.%6.%7.%8.%9."/>
      <w:lvlJc w:val="left"/>
      <w:pPr>
        <w:ind w:left="2870" w:hanging="2160"/>
      </w:pPr>
      <w:rPr>
        <w:rFonts w:hint="default"/>
      </w:rPr>
    </w:lvl>
  </w:abstractNum>
  <w:abstractNum w:abstractNumId="2">
    <w:nsid w:val="52780BD8"/>
    <w:multiLevelType w:val="hybridMultilevel"/>
    <w:tmpl w:val="59E8B4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753FF1"/>
    <w:multiLevelType w:val="hybridMultilevel"/>
    <w:tmpl w:val="A32EAB06"/>
    <w:lvl w:ilvl="0" w:tplc="877415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grammar="clean"/>
  <w:defaultTabStop w:val="708"/>
  <w:characterSpacingControl w:val="doNotCompress"/>
  <w:compat/>
  <w:rsids>
    <w:rsidRoot w:val="00C87EFD"/>
    <w:rsid w:val="0000283C"/>
    <w:rsid w:val="00002A72"/>
    <w:rsid w:val="00006664"/>
    <w:rsid w:val="0001129D"/>
    <w:rsid w:val="00012B81"/>
    <w:rsid w:val="000136BA"/>
    <w:rsid w:val="00015D0E"/>
    <w:rsid w:val="0001658C"/>
    <w:rsid w:val="00020338"/>
    <w:rsid w:val="000208DE"/>
    <w:rsid w:val="00021183"/>
    <w:rsid w:val="00021792"/>
    <w:rsid w:val="00021AD3"/>
    <w:rsid w:val="000222E0"/>
    <w:rsid w:val="000251A6"/>
    <w:rsid w:val="000251FD"/>
    <w:rsid w:val="00027F0E"/>
    <w:rsid w:val="000320A7"/>
    <w:rsid w:val="00033831"/>
    <w:rsid w:val="000368F0"/>
    <w:rsid w:val="00041F6C"/>
    <w:rsid w:val="000423A1"/>
    <w:rsid w:val="00042BAC"/>
    <w:rsid w:val="000502B9"/>
    <w:rsid w:val="0005055A"/>
    <w:rsid w:val="00050A1B"/>
    <w:rsid w:val="00051492"/>
    <w:rsid w:val="000519D5"/>
    <w:rsid w:val="0005309D"/>
    <w:rsid w:val="00054473"/>
    <w:rsid w:val="0005570A"/>
    <w:rsid w:val="0005598C"/>
    <w:rsid w:val="00055C81"/>
    <w:rsid w:val="000606CE"/>
    <w:rsid w:val="0006097A"/>
    <w:rsid w:val="000610A7"/>
    <w:rsid w:val="00063A65"/>
    <w:rsid w:val="00067695"/>
    <w:rsid w:val="00070B22"/>
    <w:rsid w:val="000718DD"/>
    <w:rsid w:val="00072797"/>
    <w:rsid w:val="00073DCB"/>
    <w:rsid w:val="0007465E"/>
    <w:rsid w:val="00074CCE"/>
    <w:rsid w:val="0008556C"/>
    <w:rsid w:val="00090A63"/>
    <w:rsid w:val="00094878"/>
    <w:rsid w:val="00096A65"/>
    <w:rsid w:val="000A1306"/>
    <w:rsid w:val="000A22FA"/>
    <w:rsid w:val="000A3858"/>
    <w:rsid w:val="000A70C1"/>
    <w:rsid w:val="000D00E0"/>
    <w:rsid w:val="000D0D31"/>
    <w:rsid w:val="000D13D3"/>
    <w:rsid w:val="000D48F3"/>
    <w:rsid w:val="000D4959"/>
    <w:rsid w:val="000D651E"/>
    <w:rsid w:val="000E13BA"/>
    <w:rsid w:val="000E2315"/>
    <w:rsid w:val="000E5A89"/>
    <w:rsid w:val="000E61C6"/>
    <w:rsid w:val="000F0A20"/>
    <w:rsid w:val="000F388A"/>
    <w:rsid w:val="000F3D98"/>
    <w:rsid w:val="00101025"/>
    <w:rsid w:val="00102096"/>
    <w:rsid w:val="001030C6"/>
    <w:rsid w:val="00104B41"/>
    <w:rsid w:val="001052B0"/>
    <w:rsid w:val="001066B8"/>
    <w:rsid w:val="00112219"/>
    <w:rsid w:val="001124E5"/>
    <w:rsid w:val="001132BE"/>
    <w:rsid w:val="0011779E"/>
    <w:rsid w:val="0012414D"/>
    <w:rsid w:val="001274B0"/>
    <w:rsid w:val="0012750A"/>
    <w:rsid w:val="0012777E"/>
    <w:rsid w:val="0013023C"/>
    <w:rsid w:val="00130AE9"/>
    <w:rsid w:val="0013206D"/>
    <w:rsid w:val="0013567C"/>
    <w:rsid w:val="00135841"/>
    <w:rsid w:val="00137ED8"/>
    <w:rsid w:val="00140E7E"/>
    <w:rsid w:val="00140E90"/>
    <w:rsid w:val="00141651"/>
    <w:rsid w:val="00141EF0"/>
    <w:rsid w:val="0014712D"/>
    <w:rsid w:val="00147746"/>
    <w:rsid w:val="00151EF8"/>
    <w:rsid w:val="00162BD3"/>
    <w:rsid w:val="00166B74"/>
    <w:rsid w:val="00167483"/>
    <w:rsid w:val="001717D2"/>
    <w:rsid w:val="00175A85"/>
    <w:rsid w:val="00176AF6"/>
    <w:rsid w:val="0017784A"/>
    <w:rsid w:val="00177CB4"/>
    <w:rsid w:val="00181622"/>
    <w:rsid w:val="00182D6D"/>
    <w:rsid w:val="00184287"/>
    <w:rsid w:val="00186063"/>
    <w:rsid w:val="00187E9B"/>
    <w:rsid w:val="00193E0D"/>
    <w:rsid w:val="00196AF3"/>
    <w:rsid w:val="001A58FA"/>
    <w:rsid w:val="001A5A7A"/>
    <w:rsid w:val="001B1F36"/>
    <w:rsid w:val="001B2F49"/>
    <w:rsid w:val="001B7DE9"/>
    <w:rsid w:val="001C2429"/>
    <w:rsid w:val="001C2ED7"/>
    <w:rsid w:val="001C6F8E"/>
    <w:rsid w:val="001C76FD"/>
    <w:rsid w:val="001D0FC7"/>
    <w:rsid w:val="001D28A1"/>
    <w:rsid w:val="001D3BDB"/>
    <w:rsid w:val="001D61E5"/>
    <w:rsid w:val="001D7D35"/>
    <w:rsid w:val="001E03B0"/>
    <w:rsid w:val="001E0AE3"/>
    <w:rsid w:val="001E3E1F"/>
    <w:rsid w:val="001E52CA"/>
    <w:rsid w:val="001E7558"/>
    <w:rsid w:val="001F05F9"/>
    <w:rsid w:val="001F4831"/>
    <w:rsid w:val="001F49E1"/>
    <w:rsid w:val="002022D7"/>
    <w:rsid w:val="00210455"/>
    <w:rsid w:val="00212E74"/>
    <w:rsid w:val="00215B38"/>
    <w:rsid w:val="0021709A"/>
    <w:rsid w:val="0022186A"/>
    <w:rsid w:val="00221CBD"/>
    <w:rsid w:val="002248F6"/>
    <w:rsid w:val="00231CE5"/>
    <w:rsid w:val="00233654"/>
    <w:rsid w:val="0023754B"/>
    <w:rsid w:val="00237E20"/>
    <w:rsid w:val="00243929"/>
    <w:rsid w:val="00245302"/>
    <w:rsid w:val="00253A5B"/>
    <w:rsid w:val="00260FE9"/>
    <w:rsid w:val="00261D7A"/>
    <w:rsid w:val="00262E1A"/>
    <w:rsid w:val="002638FC"/>
    <w:rsid w:val="002712F9"/>
    <w:rsid w:val="00274348"/>
    <w:rsid w:val="00281FBD"/>
    <w:rsid w:val="00282118"/>
    <w:rsid w:val="00290F52"/>
    <w:rsid w:val="002924DB"/>
    <w:rsid w:val="0029500F"/>
    <w:rsid w:val="00296A71"/>
    <w:rsid w:val="002A03A2"/>
    <w:rsid w:val="002A3DA2"/>
    <w:rsid w:val="002B13BC"/>
    <w:rsid w:val="002B6907"/>
    <w:rsid w:val="002B7B65"/>
    <w:rsid w:val="002C271F"/>
    <w:rsid w:val="002C56CC"/>
    <w:rsid w:val="002C6FAF"/>
    <w:rsid w:val="002C72C3"/>
    <w:rsid w:val="002D04F8"/>
    <w:rsid w:val="002D2267"/>
    <w:rsid w:val="002D40F3"/>
    <w:rsid w:val="002D5CAB"/>
    <w:rsid w:val="002D7BA3"/>
    <w:rsid w:val="002E4204"/>
    <w:rsid w:val="002F1E76"/>
    <w:rsid w:val="002F25AE"/>
    <w:rsid w:val="002F5C0F"/>
    <w:rsid w:val="0030272E"/>
    <w:rsid w:val="00304628"/>
    <w:rsid w:val="003114B9"/>
    <w:rsid w:val="00311DC9"/>
    <w:rsid w:val="00315B83"/>
    <w:rsid w:val="003161F1"/>
    <w:rsid w:val="003171CF"/>
    <w:rsid w:val="00326BB6"/>
    <w:rsid w:val="003272B8"/>
    <w:rsid w:val="003321C2"/>
    <w:rsid w:val="003325B1"/>
    <w:rsid w:val="003419D3"/>
    <w:rsid w:val="003451F4"/>
    <w:rsid w:val="003452F5"/>
    <w:rsid w:val="00347BCA"/>
    <w:rsid w:val="0035219F"/>
    <w:rsid w:val="00356224"/>
    <w:rsid w:val="0035639A"/>
    <w:rsid w:val="00357AFD"/>
    <w:rsid w:val="0036069C"/>
    <w:rsid w:val="003649FE"/>
    <w:rsid w:val="00364A0E"/>
    <w:rsid w:val="0036591A"/>
    <w:rsid w:val="00367877"/>
    <w:rsid w:val="00373014"/>
    <w:rsid w:val="00373E3F"/>
    <w:rsid w:val="003773C3"/>
    <w:rsid w:val="003806B1"/>
    <w:rsid w:val="003806C8"/>
    <w:rsid w:val="00380EAC"/>
    <w:rsid w:val="0038263D"/>
    <w:rsid w:val="00382F98"/>
    <w:rsid w:val="00383012"/>
    <w:rsid w:val="00385741"/>
    <w:rsid w:val="003874E3"/>
    <w:rsid w:val="00387997"/>
    <w:rsid w:val="0039729C"/>
    <w:rsid w:val="003A07B2"/>
    <w:rsid w:val="003A2B97"/>
    <w:rsid w:val="003A5C46"/>
    <w:rsid w:val="003B0DA4"/>
    <w:rsid w:val="003C0F5C"/>
    <w:rsid w:val="003C4228"/>
    <w:rsid w:val="003C5493"/>
    <w:rsid w:val="003D5CD4"/>
    <w:rsid w:val="003D685A"/>
    <w:rsid w:val="003D7571"/>
    <w:rsid w:val="003D7E91"/>
    <w:rsid w:val="003E111E"/>
    <w:rsid w:val="003E2926"/>
    <w:rsid w:val="003E3DC0"/>
    <w:rsid w:val="003E507D"/>
    <w:rsid w:val="003E74AF"/>
    <w:rsid w:val="003F2508"/>
    <w:rsid w:val="003F4886"/>
    <w:rsid w:val="003F4F34"/>
    <w:rsid w:val="003F6BD7"/>
    <w:rsid w:val="00401426"/>
    <w:rsid w:val="00402382"/>
    <w:rsid w:val="00404966"/>
    <w:rsid w:val="00420869"/>
    <w:rsid w:val="00420894"/>
    <w:rsid w:val="00423278"/>
    <w:rsid w:val="00425566"/>
    <w:rsid w:val="004319F3"/>
    <w:rsid w:val="004351AD"/>
    <w:rsid w:val="00444ACA"/>
    <w:rsid w:val="00445A5A"/>
    <w:rsid w:val="00447E3D"/>
    <w:rsid w:val="00452923"/>
    <w:rsid w:val="00452DEA"/>
    <w:rsid w:val="00453DD7"/>
    <w:rsid w:val="004571C9"/>
    <w:rsid w:val="00457FAB"/>
    <w:rsid w:val="00477DAC"/>
    <w:rsid w:val="00480C58"/>
    <w:rsid w:val="00484444"/>
    <w:rsid w:val="00487B58"/>
    <w:rsid w:val="00493B31"/>
    <w:rsid w:val="00494A1B"/>
    <w:rsid w:val="0049767F"/>
    <w:rsid w:val="00497938"/>
    <w:rsid w:val="004A74C9"/>
    <w:rsid w:val="004B1127"/>
    <w:rsid w:val="004C142D"/>
    <w:rsid w:val="004C1A34"/>
    <w:rsid w:val="004C31C9"/>
    <w:rsid w:val="004C3BCB"/>
    <w:rsid w:val="004C4433"/>
    <w:rsid w:val="004C58ED"/>
    <w:rsid w:val="004C7E7C"/>
    <w:rsid w:val="004D30D9"/>
    <w:rsid w:val="004D55C4"/>
    <w:rsid w:val="004E36FD"/>
    <w:rsid w:val="004E38CE"/>
    <w:rsid w:val="004E3E48"/>
    <w:rsid w:val="004E3E82"/>
    <w:rsid w:val="004E5557"/>
    <w:rsid w:val="004E6728"/>
    <w:rsid w:val="004E6F53"/>
    <w:rsid w:val="004F0D43"/>
    <w:rsid w:val="004F140C"/>
    <w:rsid w:val="004F47E9"/>
    <w:rsid w:val="004F6008"/>
    <w:rsid w:val="004F6555"/>
    <w:rsid w:val="004F6735"/>
    <w:rsid w:val="00500678"/>
    <w:rsid w:val="00502040"/>
    <w:rsid w:val="005035EE"/>
    <w:rsid w:val="00503754"/>
    <w:rsid w:val="00504B5B"/>
    <w:rsid w:val="005076AE"/>
    <w:rsid w:val="00510CFB"/>
    <w:rsid w:val="00515623"/>
    <w:rsid w:val="005163BE"/>
    <w:rsid w:val="00520187"/>
    <w:rsid w:val="00521FB5"/>
    <w:rsid w:val="00523BE3"/>
    <w:rsid w:val="00524D8B"/>
    <w:rsid w:val="0052745F"/>
    <w:rsid w:val="00530081"/>
    <w:rsid w:val="00532628"/>
    <w:rsid w:val="005429BD"/>
    <w:rsid w:val="005469FA"/>
    <w:rsid w:val="005505EC"/>
    <w:rsid w:val="005506B9"/>
    <w:rsid w:val="0055406A"/>
    <w:rsid w:val="0055610B"/>
    <w:rsid w:val="00556AF0"/>
    <w:rsid w:val="00562713"/>
    <w:rsid w:val="00563A8A"/>
    <w:rsid w:val="00567F50"/>
    <w:rsid w:val="005732CD"/>
    <w:rsid w:val="005746B8"/>
    <w:rsid w:val="005818FD"/>
    <w:rsid w:val="00583330"/>
    <w:rsid w:val="00583A4D"/>
    <w:rsid w:val="00583E50"/>
    <w:rsid w:val="0058434E"/>
    <w:rsid w:val="00584590"/>
    <w:rsid w:val="005848CB"/>
    <w:rsid w:val="00584CD3"/>
    <w:rsid w:val="0058593A"/>
    <w:rsid w:val="00591C65"/>
    <w:rsid w:val="00594DF4"/>
    <w:rsid w:val="0059599F"/>
    <w:rsid w:val="005962A1"/>
    <w:rsid w:val="005A1F63"/>
    <w:rsid w:val="005A2C17"/>
    <w:rsid w:val="005A2E90"/>
    <w:rsid w:val="005A4F3D"/>
    <w:rsid w:val="005B2F1E"/>
    <w:rsid w:val="005B6462"/>
    <w:rsid w:val="005C030C"/>
    <w:rsid w:val="005C1D2C"/>
    <w:rsid w:val="005C22B3"/>
    <w:rsid w:val="005C6D8E"/>
    <w:rsid w:val="005D1354"/>
    <w:rsid w:val="005D3242"/>
    <w:rsid w:val="005D4AB8"/>
    <w:rsid w:val="005D59A6"/>
    <w:rsid w:val="005D769E"/>
    <w:rsid w:val="005E02F3"/>
    <w:rsid w:val="005E300B"/>
    <w:rsid w:val="005E35A3"/>
    <w:rsid w:val="005E7FA7"/>
    <w:rsid w:val="005F3DE4"/>
    <w:rsid w:val="005F3DF5"/>
    <w:rsid w:val="005F7CFD"/>
    <w:rsid w:val="00603936"/>
    <w:rsid w:val="006065FB"/>
    <w:rsid w:val="00610925"/>
    <w:rsid w:val="006122BC"/>
    <w:rsid w:val="006149BD"/>
    <w:rsid w:val="00615079"/>
    <w:rsid w:val="006151EC"/>
    <w:rsid w:val="00616A49"/>
    <w:rsid w:val="00617C09"/>
    <w:rsid w:val="00630427"/>
    <w:rsid w:val="006378B2"/>
    <w:rsid w:val="0064022D"/>
    <w:rsid w:val="006474D9"/>
    <w:rsid w:val="00650F74"/>
    <w:rsid w:val="0065127E"/>
    <w:rsid w:val="00653CF7"/>
    <w:rsid w:val="00653D08"/>
    <w:rsid w:val="006547EA"/>
    <w:rsid w:val="00662720"/>
    <w:rsid w:val="00662A73"/>
    <w:rsid w:val="00663465"/>
    <w:rsid w:val="00664243"/>
    <w:rsid w:val="00667048"/>
    <w:rsid w:val="006670F9"/>
    <w:rsid w:val="00670ED1"/>
    <w:rsid w:val="0067278F"/>
    <w:rsid w:val="00674D4E"/>
    <w:rsid w:val="00680D94"/>
    <w:rsid w:val="00681C0C"/>
    <w:rsid w:val="00687F9D"/>
    <w:rsid w:val="006902D5"/>
    <w:rsid w:val="006A0C47"/>
    <w:rsid w:val="006A4A54"/>
    <w:rsid w:val="006A5E71"/>
    <w:rsid w:val="006A7708"/>
    <w:rsid w:val="006B0EC5"/>
    <w:rsid w:val="006B1F8C"/>
    <w:rsid w:val="006C27A9"/>
    <w:rsid w:val="006C5713"/>
    <w:rsid w:val="006C77EF"/>
    <w:rsid w:val="006D2436"/>
    <w:rsid w:val="006D465C"/>
    <w:rsid w:val="006D5587"/>
    <w:rsid w:val="006D6221"/>
    <w:rsid w:val="006D6311"/>
    <w:rsid w:val="006D77FF"/>
    <w:rsid w:val="006D7ABD"/>
    <w:rsid w:val="006E1330"/>
    <w:rsid w:val="006E3912"/>
    <w:rsid w:val="006F2752"/>
    <w:rsid w:val="006F3705"/>
    <w:rsid w:val="006F3A2F"/>
    <w:rsid w:val="006F6EB7"/>
    <w:rsid w:val="006F751E"/>
    <w:rsid w:val="00705F56"/>
    <w:rsid w:val="00721552"/>
    <w:rsid w:val="00723EBA"/>
    <w:rsid w:val="00724B77"/>
    <w:rsid w:val="00732763"/>
    <w:rsid w:val="00732FEB"/>
    <w:rsid w:val="007378D3"/>
    <w:rsid w:val="00740D59"/>
    <w:rsid w:val="00740F70"/>
    <w:rsid w:val="007414FF"/>
    <w:rsid w:val="00743C79"/>
    <w:rsid w:val="00747354"/>
    <w:rsid w:val="007554EA"/>
    <w:rsid w:val="0075682B"/>
    <w:rsid w:val="007578FE"/>
    <w:rsid w:val="007621BF"/>
    <w:rsid w:val="00762E98"/>
    <w:rsid w:val="00767585"/>
    <w:rsid w:val="0077308D"/>
    <w:rsid w:val="0077447A"/>
    <w:rsid w:val="00776BA8"/>
    <w:rsid w:val="007772C0"/>
    <w:rsid w:val="007806C5"/>
    <w:rsid w:val="00781788"/>
    <w:rsid w:val="00781A20"/>
    <w:rsid w:val="007904AE"/>
    <w:rsid w:val="00793938"/>
    <w:rsid w:val="00794E46"/>
    <w:rsid w:val="00797F6E"/>
    <w:rsid w:val="007A144F"/>
    <w:rsid w:val="007A43B9"/>
    <w:rsid w:val="007A4D9A"/>
    <w:rsid w:val="007A752C"/>
    <w:rsid w:val="007B0CE6"/>
    <w:rsid w:val="007B1515"/>
    <w:rsid w:val="007C0821"/>
    <w:rsid w:val="007C151D"/>
    <w:rsid w:val="007C2954"/>
    <w:rsid w:val="007C3B68"/>
    <w:rsid w:val="007C3DC9"/>
    <w:rsid w:val="007C4FFA"/>
    <w:rsid w:val="007D437C"/>
    <w:rsid w:val="007D555A"/>
    <w:rsid w:val="007D5683"/>
    <w:rsid w:val="007E031E"/>
    <w:rsid w:val="007E0922"/>
    <w:rsid w:val="007E0AED"/>
    <w:rsid w:val="007E0F7E"/>
    <w:rsid w:val="007E6A09"/>
    <w:rsid w:val="007E6B8E"/>
    <w:rsid w:val="007E70DC"/>
    <w:rsid w:val="007F59E0"/>
    <w:rsid w:val="00802BF5"/>
    <w:rsid w:val="00806C8A"/>
    <w:rsid w:val="008078FF"/>
    <w:rsid w:val="00816159"/>
    <w:rsid w:val="00824392"/>
    <w:rsid w:val="00830FCF"/>
    <w:rsid w:val="00835351"/>
    <w:rsid w:val="0083614A"/>
    <w:rsid w:val="00840ABC"/>
    <w:rsid w:val="0084168E"/>
    <w:rsid w:val="00846CAB"/>
    <w:rsid w:val="00850969"/>
    <w:rsid w:val="008518F3"/>
    <w:rsid w:val="00851BB8"/>
    <w:rsid w:val="00851F82"/>
    <w:rsid w:val="0085229D"/>
    <w:rsid w:val="008532E0"/>
    <w:rsid w:val="008552B8"/>
    <w:rsid w:val="008563DC"/>
    <w:rsid w:val="00856BEB"/>
    <w:rsid w:val="00860757"/>
    <w:rsid w:val="00866282"/>
    <w:rsid w:val="00867A5A"/>
    <w:rsid w:val="00870EC3"/>
    <w:rsid w:val="0087179D"/>
    <w:rsid w:val="0087343A"/>
    <w:rsid w:val="00887486"/>
    <w:rsid w:val="00887642"/>
    <w:rsid w:val="0089282F"/>
    <w:rsid w:val="00896A83"/>
    <w:rsid w:val="008A00B0"/>
    <w:rsid w:val="008A198F"/>
    <w:rsid w:val="008A360B"/>
    <w:rsid w:val="008B0C3C"/>
    <w:rsid w:val="008B1C63"/>
    <w:rsid w:val="008B3C47"/>
    <w:rsid w:val="008B3FF9"/>
    <w:rsid w:val="008C029F"/>
    <w:rsid w:val="008C3287"/>
    <w:rsid w:val="008C4652"/>
    <w:rsid w:val="008C716A"/>
    <w:rsid w:val="008D41D0"/>
    <w:rsid w:val="008D4EFA"/>
    <w:rsid w:val="008D761F"/>
    <w:rsid w:val="008E228A"/>
    <w:rsid w:val="008E2E33"/>
    <w:rsid w:val="008F20F1"/>
    <w:rsid w:val="00906519"/>
    <w:rsid w:val="00907061"/>
    <w:rsid w:val="009146A8"/>
    <w:rsid w:val="00925E05"/>
    <w:rsid w:val="00926B77"/>
    <w:rsid w:val="0093249B"/>
    <w:rsid w:val="0093276F"/>
    <w:rsid w:val="00932AFD"/>
    <w:rsid w:val="00933519"/>
    <w:rsid w:val="00941CB3"/>
    <w:rsid w:val="00942757"/>
    <w:rsid w:val="0094400F"/>
    <w:rsid w:val="00945405"/>
    <w:rsid w:val="00946C74"/>
    <w:rsid w:val="00947D76"/>
    <w:rsid w:val="00952C45"/>
    <w:rsid w:val="00955AFF"/>
    <w:rsid w:val="0095752E"/>
    <w:rsid w:val="00957B17"/>
    <w:rsid w:val="00960B55"/>
    <w:rsid w:val="00963AE5"/>
    <w:rsid w:val="00964B21"/>
    <w:rsid w:val="00965627"/>
    <w:rsid w:val="009677B3"/>
    <w:rsid w:val="0097273F"/>
    <w:rsid w:val="0097318C"/>
    <w:rsid w:val="00976470"/>
    <w:rsid w:val="009823FF"/>
    <w:rsid w:val="0098580C"/>
    <w:rsid w:val="00985D52"/>
    <w:rsid w:val="00986059"/>
    <w:rsid w:val="00991861"/>
    <w:rsid w:val="009918E5"/>
    <w:rsid w:val="009A3642"/>
    <w:rsid w:val="009A37D7"/>
    <w:rsid w:val="009A7E68"/>
    <w:rsid w:val="009B34E5"/>
    <w:rsid w:val="009B7847"/>
    <w:rsid w:val="009C16D8"/>
    <w:rsid w:val="009D5124"/>
    <w:rsid w:val="009E5CD8"/>
    <w:rsid w:val="009E63B2"/>
    <w:rsid w:val="009F7E81"/>
    <w:rsid w:val="00A00446"/>
    <w:rsid w:val="00A0290C"/>
    <w:rsid w:val="00A110F6"/>
    <w:rsid w:val="00A12295"/>
    <w:rsid w:val="00A13172"/>
    <w:rsid w:val="00A134A8"/>
    <w:rsid w:val="00A1368D"/>
    <w:rsid w:val="00A15639"/>
    <w:rsid w:val="00A21663"/>
    <w:rsid w:val="00A234A3"/>
    <w:rsid w:val="00A2446F"/>
    <w:rsid w:val="00A247B4"/>
    <w:rsid w:val="00A25B3D"/>
    <w:rsid w:val="00A4399D"/>
    <w:rsid w:val="00A44FBF"/>
    <w:rsid w:val="00A453E8"/>
    <w:rsid w:val="00A475F7"/>
    <w:rsid w:val="00A47C0F"/>
    <w:rsid w:val="00A50CDC"/>
    <w:rsid w:val="00A60667"/>
    <w:rsid w:val="00A60997"/>
    <w:rsid w:val="00A60A93"/>
    <w:rsid w:val="00A60C6D"/>
    <w:rsid w:val="00A612C0"/>
    <w:rsid w:val="00A623F3"/>
    <w:rsid w:val="00A75440"/>
    <w:rsid w:val="00A75F8D"/>
    <w:rsid w:val="00A77DC3"/>
    <w:rsid w:val="00A83F18"/>
    <w:rsid w:val="00A85D63"/>
    <w:rsid w:val="00A85EF7"/>
    <w:rsid w:val="00A86048"/>
    <w:rsid w:val="00A87305"/>
    <w:rsid w:val="00A91563"/>
    <w:rsid w:val="00A94BB2"/>
    <w:rsid w:val="00A97930"/>
    <w:rsid w:val="00AA0851"/>
    <w:rsid w:val="00AA3550"/>
    <w:rsid w:val="00AA382F"/>
    <w:rsid w:val="00AA5089"/>
    <w:rsid w:val="00AB1EAB"/>
    <w:rsid w:val="00AB35FB"/>
    <w:rsid w:val="00AB5F17"/>
    <w:rsid w:val="00AC287D"/>
    <w:rsid w:val="00AC33BC"/>
    <w:rsid w:val="00AC3F76"/>
    <w:rsid w:val="00AC437A"/>
    <w:rsid w:val="00AC4CBF"/>
    <w:rsid w:val="00AD3DB5"/>
    <w:rsid w:val="00AD4BC2"/>
    <w:rsid w:val="00AE4BED"/>
    <w:rsid w:val="00AE66EA"/>
    <w:rsid w:val="00AE672A"/>
    <w:rsid w:val="00AE6FF8"/>
    <w:rsid w:val="00AE7B2A"/>
    <w:rsid w:val="00AF05A6"/>
    <w:rsid w:val="00AF34AB"/>
    <w:rsid w:val="00AF3749"/>
    <w:rsid w:val="00AF487B"/>
    <w:rsid w:val="00AF5BB9"/>
    <w:rsid w:val="00B0034C"/>
    <w:rsid w:val="00B00F12"/>
    <w:rsid w:val="00B02864"/>
    <w:rsid w:val="00B04EAE"/>
    <w:rsid w:val="00B060D4"/>
    <w:rsid w:val="00B0647E"/>
    <w:rsid w:val="00B10FC5"/>
    <w:rsid w:val="00B166C5"/>
    <w:rsid w:val="00B16F38"/>
    <w:rsid w:val="00B201AE"/>
    <w:rsid w:val="00B22968"/>
    <w:rsid w:val="00B22DFB"/>
    <w:rsid w:val="00B23131"/>
    <w:rsid w:val="00B237C3"/>
    <w:rsid w:val="00B2441A"/>
    <w:rsid w:val="00B26DA0"/>
    <w:rsid w:val="00B303F3"/>
    <w:rsid w:val="00B31DAE"/>
    <w:rsid w:val="00B35D42"/>
    <w:rsid w:val="00B4463A"/>
    <w:rsid w:val="00B50A19"/>
    <w:rsid w:val="00B520F7"/>
    <w:rsid w:val="00B5488D"/>
    <w:rsid w:val="00B56E81"/>
    <w:rsid w:val="00B56F72"/>
    <w:rsid w:val="00B645F6"/>
    <w:rsid w:val="00B657F1"/>
    <w:rsid w:val="00B70CB2"/>
    <w:rsid w:val="00B711E8"/>
    <w:rsid w:val="00B7187D"/>
    <w:rsid w:val="00B719A5"/>
    <w:rsid w:val="00B732DF"/>
    <w:rsid w:val="00B7407D"/>
    <w:rsid w:val="00B8283F"/>
    <w:rsid w:val="00B9089A"/>
    <w:rsid w:val="00B90D1C"/>
    <w:rsid w:val="00B9230A"/>
    <w:rsid w:val="00B93E4F"/>
    <w:rsid w:val="00BA2DC2"/>
    <w:rsid w:val="00BB07EE"/>
    <w:rsid w:val="00BB0813"/>
    <w:rsid w:val="00BB0B34"/>
    <w:rsid w:val="00BB3AA3"/>
    <w:rsid w:val="00BB5BFF"/>
    <w:rsid w:val="00BB6AE3"/>
    <w:rsid w:val="00BC14C2"/>
    <w:rsid w:val="00BC2D83"/>
    <w:rsid w:val="00BC39EA"/>
    <w:rsid w:val="00BC460E"/>
    <w:rsid w:val="00BC4AA1"/>
    <w:rsid w:val="00BC5BBA"/>
    <w:rsid w:val="00BD04C2"/>
    <w:rsid w:val="00BD13E3"/>
    <w:rsid w:val="00BD22EE"/>
    <w:rsid w:val="00BE0C5C"/>
    <w:rsid w:val="00BE5B91"/>
    <w:rsid w:val="00BF2497"/>
    <w:rsid w:val="00C0230C"/>
    <w:rsid w:val="00C0454B"/>
    <w:rsid w:val="00C04F85"/>
    <w:rsid w:val="00C076E7"/>
    <w:rsid w:val="00C11F99"/>
    <w:rsid w:val="00C14D72"/>
    <w:rsid w:val="00C20323"/>
    <w:rsid w:val="00C2070C"/>
    <w:rsid w:val="00C252F1"/>
    <w:rsid w:val="00C265A1"/>
    <w:rsid w:val="00C27C28"/>
    <w:rsid w:val="00C358FE"/>
    <w:rsid w:val="00C3742B"/>
    <w:rsid w:val="00C37A24"/>
    <w:rsid w:val="00C42CB2"/>
    <w:rsid w:val="00C45C3A"/>
    <w:rsid w:val="00C50ABB"/>
    <w:rsid w:val="00C567AE"/>
    <w:rsid w:val="00C6262C"/>
    <w:rsid w:val="00C64DCB"/>
    <w:rsid w:val="00C70C14"/>
    <w:rsid w:val="00C74A90"/>
    <w:rsid w:val="00C756ED"/>
    <w:rsid w:val="00C77250"/>
    <w:rsid w:val="00C8081C"/>
    <w:rsid w:val="00C8128E"/>
    <w:rsid w:val="00C813BC"/>
    <w:rsid w:val="00C82510"/>
    <w:rsid w:val="00C8565D"/>
    <w:rsid w:val="00C86B2A"/>
    <w:rsid w:val="00C87EFD"/>
    <w:rsid w:val="00C91C34"/>
    <w:rsid w:val="00CA0232"/>
    <w:rsid w:val="00CA1E52"/>
    <w:rsid w:val="00CA2E8F"/>
    <w:rsid w:val="00CB123D"/>
    <w:rsid w:val="00CB209A"/>
    <w:rsid w:val="00CB7C48"/>
    <w:rsid w:val="00CC00CD"/>
    <w:rsid w:val="00CC151B"/>
    <w:rsid w:val="00CC1763"/>
    <w:rsid w:val="00CC1918"/>
    <w:rsid w:val="00CC2642"/>
    <w:rsid w:val="00CC3FD9"/>
    <w:rsid w:val="00CC5472"/>
    <w:rsid w:val="00CC7C39"/>
    <w:rsid w:val="00CD49EE"/>
    <w:rsid w:val="00CD7E43"/>
    <w:rsid w:val="00CE1F23"/>
    <w:rsid w:val="00CE516B"/>
    <w:rsid w:val="00CE589A"/>
    <w:rsid w:val="00CE6ED4"/>
    <w:rsid w:val="00CE7CAF"/>
    <w:rsid w:val="00CE7FC6"/>
    <w:rsid w:val="00D00181"/>
    <w:rsid w:val="00D007BA"/>
    <w:rsid w:val="00D01E43"/>
    <w:rsid w:val="00D02E82"/>
    <w:rsid w:val="00D0529C"/>
    <w:rsid w:val="00D11D88"/>
    <w:rsid w:val="00D12DA9"/>
    <w:rsid w:val="00D15C1C"/>
    <w:rsid w:val="00D1611F"/>
    <w:rsid w:val="00D16E13"/>
    <w:rsid w:val="00D221AE"/>
    <w:rsid w:val="00D236BB"/>
    <w:rsid w:val="00D2694A"/>
    <w:rsid w:val="00D335BC"/>
    <w:rsid w:val="00D3363C"/>
    <w:rsid w:val="00D36A43"/>
    <w:rsid w:val="00D4222D"/>
    <w:rsid w:val="00D43005"/>
    <w:rsid w:val="00D538A1"/>
    <w:rsid w:val="00D6164D"/>
    <w:rsid w:val="00D62A21"/>
    <w:rsid w:val="00D647D6"/>
    <w:rsid w:val="00D661A0"/>
    <w:rsid w:val="00D66E50"/>
    <w:rsid w:val="00D728DD"/>
    <w:rsid w:val="00D73FE9"/>
    <w:rsid w:val="00D74129"/>
    <w:rsid w:val="00D83853"/>
    <w:rsid w:val="00D853DD"/>
    <w:rsid w:val="00D874D8"/>
    <w:rsid w:val="00D90088"/>
    <w:rsid w:val="00D914BE"/>
    <w:rsid w:val="00D92B5F"/>
    <w:rsid w:val="00D95335"/>
    <w:rsid w:val="00D95B2C"/>
    <w:rsid w:val="00DA0E4E"/>
    <w:rsid w:val="00DA39EB"/>
    <w:rsid w:val="00DA5F4B"/>
    <w:rsid w:val="00DA77B6"/>
    <w:rsid w:val="00DA78AF"/>
    <w:rsid w:val="00DB02CA"/>
    <w:rsid w:val="00DB0868"/>
    <w:rsid w:val="00DB1858"/>
    <w:rsid w:val="00DB1A93"/>
    <w:rsid w:val="00DB1AE7"/>
    <w:rsid w:val="00DB20FD"/>
    <w:rsid w:val="00DB6675"/>
    <w:rsid w:val="00DB78D8"/>
    <w:rsid w:val="00DC2BD5"/>
    <w:rsid w:val="00DC6E3B"/>
    <w:rsid w:val="00DC713A"/>
    <w:rsid w:val="00DD0636"/>
    <w:rsid w:val="00DD16BF"/>
    <w:rsid w:val="00DD6010"/>
    <w:rsid w:val="00DD700B"/>
    <w:rsid w:val="00DD7C03"/>
    <w:rsid w:val="00DE2B73"/>
    <w:rsid w:val="00DE2CF1"/>
    <w:rsid w:val="00DE3617"/>
    <w:rsid w:val="00DE3BF7"/>
    <w:rsid w:val="00DE3F0F"/>
    <w:rsid w:val="00DE4487"/>
    <w:rsid w:val="00DE4576"/>
    <w:rsid w:val="00DE760B"/>
    <w:rsid w:val="00DF03B1"/>
    <w:rsid w:val="00DF479D"/>
    <w:rsid w:val="00DF6919"/>
    <w:rsid w:val="00DF7C32"/>
    <w:rsid w:val="00E013C6"/>
    <w:rsid w:val="00E11AF1"/>
    <w:rsid w:val="00E11BDE"/>
    <w:rsid w:val="00E12C1D"/>
    <w:rsid w:val="00E134B7"/>
    <w:rsid w:val="00E15724"/>
    <w:rsid w:val="00E208EE"/>
    <w:rsid w:val="00E20A98"/>
    <w:rsid w:val="00E23D96"/>
    <w:rsid w:val="00E31161"/>
    <w:rsid w:val="00E3664F"/>
    <w:rsid w:val="00E36CC2"/>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7C07"/>
    <w:rsid w:val="00EA0C33"/>
    <w:rsid w:val="00EA35E2"/>
    <w:rsid w:val="00EA4488"/>
    <w:rsid w:val="00EA7A87"/>
    <w:rsid w:val="00EB24E5"/>
    <w:rsid w:val="00EB4934"/>
    <w:rsid w:val="00EC6CC1"/>
    <w:rsid w:val="00ED422C"/>
    <w:rsid w:val="00ED7D77"/>
    <w:rsid w:val="00EE0F0B"/>
    <w:rsid w:val="00EE1781"/>
    <w:rsid w:val="00EE439E"/>
    <w:rsid w:val="00EE597C"/>
    <w:rsid w:val="00EF1739"/>
    <w:rsid w:val="00EF1B2C"/>
    <w:rsid w:val="00EF52CD"/>
    <w:rsid w:val="00EF64CC"/>
    <w:rsid w:val="00F11A72"/>
    <w:rsid w:val="00F153AD"/>
    <w:rsid w:val="00F17DD4"/>
    <w:rsid w:val="00F24463"/>
    <w:rsid w:val="00F24B6F"/>
    <w:rsid w:val="00F259F2"/>
    <w:rsid w:val="00F31013"/>
    <w:rsid w:val="00F31060"/>
    <w:rsid w:val="00F324D9"/>
    <w:rsid w:val="00F366EE"/>
    <w:rsid w:val="00F4020B"/>
    <w:rsid w:val="00F561FD"/>
    <w:rsid w:val="00F57382"/>
    <w:rsid w:val="00F57893"/>
    <w:rsid w:val="00F74C2C"/>
    <w:rsid w:val="00F759B9"/>
    <w:rsid w:val="00F762EC"/>
    <w:rsid w:val="00F8063B"/>
    <w:rsid w:val="00F820BC"/>
    <w:rsid w:val="00F822D1"/>
    <w:rsid w:val="00F83BEC"/>
    <w:rsid w:val="00F83E48"/>
    <w:rsid w:val="00F848A6"/>
    <w:rsid w:val="00F873C2"/>
    <w:rsid w:val="00F90D50"/>
    <w:rsid w:val="00F9213C"/>
    <w:rsid w:val="00F94C3C"/>
    <w:rsid w:val="00FA1711"/>
    <w:rsid w:val="00FA44FB"/>
    <w:rsid w:val="00FA789D"/>
    <w:rsid w:val="00FB1B26"/>
    <w:rsid w:val="00FB5D36"/>
    <w:rsid w:val="00FC54EE"/>
    <w:rsid w:val="00FD06C4"/>
    <w:rsid w:val="00FD1720"/>
    <w:rsid w:val="00FD3AF0"/>
    <w:rsid w:val="00FE0DB8"/>
    <w:rsid w:val="00FE2FA4"/>
    <w:rsid w:val="00FE7D12"/>
    <w:rsid w:val="00FF2E41"/>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EF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E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EFD"/>
    <w:rPr>
      <w:rFonts w:ascii="Tahoma" w:eastAsia="Calibri" w:hAnsi="Tahoma" w:cs="Tahoma"/>
      <w:sz w:val="16"/>
      <w:szCs w:val="16"/>
    </w:rPr>
  </w:style>
  <w:style w:type="paragraph" w:styleId="a5">
    <w:name w:val="List Paragraph"/>
    <w:basedOn w:val="a"/>
    <w:uiPriority w:val="34"/>
    <w:qFormat/>
    <w:rsid w:val="00C87EFD"/>
    <w:pPr>
      <w:ind w:left="720"/>
      <w:contextualSpacing/>
    </w:pPr>
  </w:style>
  <w:style w:type="paragraph" w:styleId="a6">
    <w:name w:val="Normal (Web)"/>
    <w:basedOn w:val="a"/>
    <w:uiPriority w:val="99"/>
    <w:unhideWhenUsed/>
    <w:rsid w:val="00C252F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2</Pages>
  <Words>315</Words>
  <Characters>1800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2022-08-24T05:03:00Z</dcterms:created>
  <dcterms:modified xsi:type="dcterms:W3CDTF">2022-08-25T06:58:00Z</dcterms:modified>
</cp:coreProperties>
</file>